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07" w:rsidRDefault="00B61507" w:rsidP="00354402">
      <w:pPr>
        <w:pStyle w:val="Default"/>
        <w:spacing w:line="276" w:lineRule="auto"/>
        <w:jc w:val="center"/>
        <w:rPr>
          <w:b/>
          <w:bCs/>
          <w:sz w:val="36"/>
          <w:szCs w:val="36"/>
        </w:rPr>
      </w:pPr>
      <w:r w:rsidRPr="00354402">
        <w:rPr>
          <w:b/>
          <w:bCs/>
          <w:sz w:val="36"/>
          <w:szCs w:val="36"/>
        </w:rPr>
        <w:t>Sedem tajomstiev učiteľky</w:t>
      </w:r>
    </w:p>
    <w:p w:rsidR="00354402" w:rsidRPr="00354402" w:rsidRDefault="00354402" w:rsidP="00C41B58">
      <w:pPr>
        <w:pStyle w:val="Default"/>
        <w:jc w:val="center"/>
        <w:rPr>
          <w:sz w:val="36"/>
          <w:szCs w:val="36"/>
        </w:rPr>
      </w:pPr>
    </w:p>
    <w:p w:rsidR="00B61507" w:rsidRPr="00354402" w:rsidRDefault="00B61507" w:rsidP="00C41B58">
      <w:pPr>
        <w:pStyle w:val="Default"/>
        <w:jc w:val="both"/>
      </w:pPr>
      <w:r w:rsidRPr="00354402">
        <w:rPr>
          <w:b/>
          <w:bCs/>
          <w:i/>
          <w:iCs/>
        </w:rPr>
        <w:t xml:space="preserve">„Vy zápasíte dvadsať minút </w:t>
      </w:r>
      <w:r w:rsidR="00354402">
        <w:rPr>
          <w:b/>
          <w:bCs/>
          <w:i/>
          <w:iCs/>
        </w:rPr>
        <w:t xml:space="preserve">s </w:t>
      </w:r>
      <w:r w:rsidRPr="00354402">
        <w:rPr>
          <w:b/>
          <w:bCs/>
          <w:i/>
          <w:iCs/>
        </w:rPr>
        <w:t xml:space="preserve">trojročným potomkom, aby ste mu obliekli kabátik, ale jeho učiteľka v materskej škole zvládne 22 detí vrátane toho Vášho za menej ako tri minúty.“ </w:t>
      </w:r>
    </w:p>
    <w:p w:rsidR="00B61507" w:rsidRPr="00354402" w:rsidRDefault="00B61507" w:rsidP="00C41B58">
      <w:pPr>
        <w:pStyle w:val="Default"/>
        <w:jc w:val="both"/>
      </w:pPr>
      <w:r w:rsidRPr="00354402">
        <w:rPr>
          <w:b/>
          <w:bCs/>
          <w:i/>
          <w:iCs/>
        </w:rPr>
        <w:t xml:space="preserve">Aké je jej tajomstvo? </w:t>
      </w:r>
    </w:p>
    <w:p w:rsidR="00B61507" w:rsidRDefault="00B61507" w:rsidP="00C41B58">
      <w:pPr>
        <w:pStyle w:val="Default"/>
        <w:jc w:val="both"/>
      </w:pPr>
      <w:r w:rsidRPr="00354402">
        <w:t>Sa</w:t>
      </w:r>
      <w:r w:rsidR="00354402">
        <w:t>mozrejme, čiastočne má výhodu, ž</w:t>
      </w:r>
      <w:r w:rsidRPr="00354402">
        <w:t>e nie je ich rodičom - i malé deti majú väčší rešpekt pred</w:t>
      </w:r>
      <w:r w:rsidR="00354402">
        <w:t xml:space="preserve"> cudzími ľuďmi a dôsledkom je, ž</w:t>
      </w:r>
      <w:r w:rsidRPr="00354402">
        <w:t xml:space="preserve">e sa skôr nechajú vychovávať nimi ako vlastnými rodičmi. Ale tajomstvo nespočíva iba v tom. Učitelia sa naučili i vymysleli veľa rôznych trikov, aby pomohli malým deťom učiť sa, aby urobili výchovu v triede efektívnejšou a svoju prácu zábavnejšou. Rok čo </w:t>
      </w:r>
      <w:r w:rsidR="00354402">
        <w:t>rok majú nové skúsenosti a dokážu využiť vrodenú súťaž</w:t>
      </w:r>
      <w:r w:rsidRPr="00354402">
        <w:t xml:space="preserve">ivosť detí </w:t>
      </w:r>
      <w:r w:rsidR="00354402">
        <w:t xml:space="preserve">        </w:t>
      </w:r>
      <w:r w:rsidRPr="00354402">
        <w:t xml:space="preserve">v tomto veku. Podelíme sa s Vami o tajomstvo ich úspechu. </w:t>
      </w:r>
    </w:p>
    <w:p w:rsidR="00354402" w:rsidRPr="00354402" w:rsidRDefault="00354402" w:rsidP="00C41B58">
      <w:pPr>
        <w:pStyle w:val="Default"/>
        <w:jc w:val="both"/>
      </w:pPr>
    </w:p>
    <w:p w:rsidR="00B61507" w:rsidRPr="00354402" w:rsidRDefault="00B61507" w:rsidP="00C41B58">
      <w:pPr>
        <w:pStyle w:val="Default"/>
        <w:spacing w:before="240"/>
        <w:jc w:val="both"/>
      </w:pPr>
      <w:r w:rsidRPr="00354402">
        <w:rPr>
          <w:b/>
          <w:bCs/>
        </w:rPr>
        <w:t xml:space="preserve">Tajomstvo č. 1 </w:t>
      </w:r>
    </w:p>
    <w:p w:rsidR="00354402" w:rsidRPr="00354402" w:rsidRDefault="00B61507" w:rsidP="00C41B58">
      <w:pPr>
        <w:pStyle w:val="Default"/>
        <w:spacing w:before="240"/>
        <w:jc w:val="both"/>
        <w:rPr>
          <w:b/>
          <w:bCs/>
          <w:i/>
          <w:iCs/>
        </w:rPr>
      </w:pPr>
      <w:r w:rsidRPr="00354402">
        <w:rPr>
          <w:b/>
          <w:bCs/>
          <w:i/>
          <w:iCs/>
        </w:rPr>
        <w:t xml:space="preserve">„Škôlkari nechcú byť v škôlke pomalí.“ </w:t>
      </w:r>
    </w:p>
    <w:p w:rsidR="00B61507" w:rsidRDefault="00354402" w:rsidP="00C41B58">
      <w:pPr>
        <w:pStyle w:val="Default"/>
        <w:spacing w:before="240"/>
        <w:jc w:val="both"/>
      </w:pPr>
      <w:r>
        <w:t>Aj vám sa každé ráno dieťa snaž</w:t>
      </w:r>
      <w:r w:rsidR="00B61507" w:rsidRPr="00354402">
        <w:t>í prekaziť pokus vyj</w:t>
      </w:r>
      <w:r>
        <w:t>sť dverami vášho bytu, ale okamž</w:t>
      </w:r>
      <w:r w:rsidR="00B61507" w:rsidRPr="00354402">
        <w:t>ite sa otočí na p</w:t>
      </w:r>
      <w:r>
        <w:t>äte, keď pani učiteľka oznámi, ž</w:t>
      </w:r>
      <w:r w:rsidR="00B61507" w:rsidRPr="00354402">
        <w:t xml:space="preserve">e je čas vrátiť sa z ihriska späť do škôlky? Vysvetlenie je dosť jednoduché. </w:t>
      </w:r>
      <w:r w:rsidR="00B61507" w:rsidRPr="00354402">
        <w:rPr>
          <w:b/>
          <w:bCs/>
          <w:i/>
          <w:iCs/>
        </w:rPr>
        <w:t xml:space="preserve">„Keď niečo povieme, deti vedia, že to tak aj myslíme,“ </w:t>
      </w:r>
      <w:r w:rsidR="00B61507" w:rsidRPr="00354402">
        <w:t>tv</w:t>
      </w:r>
      <w:r>
        <w:t>rdia učiteľky. Rodičia úplne bež</w:t>
      </w:r>
      <w:r w:rsidR="00B61507" w:rsidRPr="00354402">
        <w:t>ne povedi</w:t>
      </w:r>
      <w:r>
        <w:t>a na ihrisku svojim deťom – ,,Už</w:t>
      </w:r>
      <w:r w:rsidR="00B61507" w:rsidRPr="00354402">
        <w:t xml:space="preserve"> ideme domov“ a potom sa zrazu zastavia a rozprávajú polhodinu s i</w:t>
      </w:r>
      <w:r>
        <w:t>ným rodičom, alebo odchod na pož</w:t>
      </w:r>
      <w:r w:rsidR="00B61507" w:rsidRPr="00354402">
        <w:t>iadanie svojho dieťaťa donekonečna odkladajú. Ak sa</w:t>
      </w:r>
      <w:r>
        <w:t xml:space="preserve"> rodič takto správa, hrozí mu, ž</w:t>
      </w:r>
      <w:r w:rsidR="00B61507" w:rsidRPr="00354402">
        <w:t>e ho dieťa nebude po</w:t>
      </w:r>
      <w:r>
        <w:t>slúchať, lebo si bude myslieť, ž</w:t>
      </w:r>
      <w:r w:rsidR="00B61507" w:rsidRPr="00354402">
        <w:t>e to, čo mu hovorí, nemyslí doslovne. Čo to znam</w:t>
      </w:r>
      <w:r>
        <w:t>ená v praxi? Buďte k dieťaťu než</w:t>
      </w:r>
      <w:r w:rsidR="00B61507" w:rsidRPr="00354402">
        <w:t xml:space="preserve">ný, ale súčasne </w:t>
      </w:r>
      <w:r w:rsidR="00B61507" w:rsidRPr="00354402">
        <w:rPr>
          <w:b/>
          <w:bCs/>
        </w:rPr>
        <w:t xml:space="preserve">striktne </w:t>
      </w:r>
      <w:r>
        <w:t>dodrž</w:t>
      </w:r>
      <w:r w:rsidR="00B61507" w:rsidRPr="00354402">
        <w:t>iavajte určité pravidlá – dajte mu vedieť päť minút pred odchodom a čas odchodu mu oznám</w:t>
      </w:r>
      <w:r>
        <w:t>te definitívne a objektívne. Môž</w:t>
      </w:r>
      <w:r w:rsidR="00B61507" w:rsidRPr="00354402">
        <w:t xml:space="preserve">ete k nemu </w:t>
      </w:r>
      <w:r>
        <w:t>podísť a vziať ho do náručia, až kým nepochopí, že to myslíte naozaj vážne. Môžete použ</w:t>
      </w:r>
      <w:r w:rsidR="00B61507" w:rsidRPr="00354402">
        <w:t>iť ako signál napríklad zvonček, alebo blikavé svetlo v d</w:t>
      </w:r>
      <w:r>
        <w:t>etskej izbe, aby každý vedel, ž</w:t>
      </w:r>
      <w:r w:rsidR="00B61507" w:rsidRPr="00354402">
        <w:t xml:space="preserve">e je čas obeda, </w:t>
      </w:r>
      <w:r>
        <w:t>alebo aby ste naznačili deťom, že je čas odlož</w:t>
      </w:r>
      <w:r w:rsidR="00B61507" w:rsidRPr="00354402">
        <w:t>iť hračky. Aj systém počítania ako napr. „ Kým napočítam do 30, chcem vidieť upratanú izbu“, motivuje deti rýchlo upratať. Mnoho rodičov sľubuje deťom sladkú odmenu, ak chcú, aby niečo urobili, ale toto by malo byť naozaj výnimkou – nakoniec, odmena vo forme osobného úspechu znamená pre deti oveľa viac ako odmena formou materiálneho stimulu.</w:t>
      </w:r>
      <w:r>
        <w:t xml:space="preserve"> Dovoľme deťom medzi sebou súťažiť, pomôž</w:t>
      </w:r>
      <w:r w:rsidR="00B61507" w:rsidRPr="00354402">
        <w:t>e</w:t>
      </w:r>
      <w:r>
        <w:t xml:space="preserve"> to rozvoju ich rýchlosti a tiež</w:t>
      </w:r>
      <w:r w:rsidR="00B61507" w:rsidRPr="00354402">
        <w:t xml:space="preserve"> p</w:t>
      </w:r>
      <w:r>
        <w:t>oskytne ohromnú mož</w:t>
      </w:r>
      <w:r w:rsidR="00B61507" w:rsidRPr="00354402">
        <w:t xml:space="preserve">nosť učenia sa. </w:t>
      </w:r>
    </w:p>
    <w:p w:rsidR="00354402" w:rsidRPr="00354402" w:rsidRDefault="00354402" w:rsidP="00C41B58">
      <w:pPr>
        <w:pStyle w:val="Default"/>
        <w:jc w:val="both"/>
      </w:pPr>
    </w:p>
    <w:p w:rsidR="00B61507" w:rsidRPr="00354402" w:rsidRDefault="00B61507" w:rsidP="00C41B58">
      <w:pPr>
        <w:pStyle w:val="Default"/>
        <w:spacing w:after="240"/>
        <w:jc w:val="both"/>
      </w:pPr>
      <w:r w:rsidRPr="00354402">
        <w:rPr>
          <w:b/>
          <w:bCs/>
        </w:rPr>
        <w:t xml:space="preserve">Tajomstvo č. 2 </w:t>
      </w:r>
    </w:p>
    <w:p w:rsidR="00B61507" w:rsidRPr="00354402" w:rsidRDefault="00B61507" w:rsidP="00C41B58">
      <w:pPr>
        <w:pStyle w:val="Default"/>
        <w:spacing w:after="240"/>
        <w:jc w:val="both"/>
      </w:pPr>
      <w:r w:rsidRPr="00354402">
        <w:rPr>
          <w:b/>
          <w:bCs/>
          <w:i/>
          <w:iCs/>
        </w:rPr>
        <w:t xml:space="preserve">„Deti vedia a chcú pracovať s rôznymi predmetmi oveľa skôr, ako si myslíte“ </w:t>
      </w:r>
    </w:p>
    <w:p w:rsidR="00B61507" w:rsidRPr="00354402" w:rsidRDefault="00B61507" w:rsidP="00C41B58">
      <w:pPr>
        <w:pStyle w:val="Default"/>
        <w:spacing w:after="240"/>
        <w:jc w:val="both"/>
      </w:pPr>
      <w:r w:rsidRPr="00354402">
        <w:t>Väčšina rodičov, ak chce deti naučiť p</w:t>
      </w:r>
      <w:r w:rsidR="00354402">
        <w:t>racovať s ceruzkou, perom či nožnicami, robí chybu v tom, ž</w:t>
      </w:r>
      <w:r w:rsidRPr="00354402">
        <w:t xml:space="preserve">e im ich jednoducho dá do rúk. Najprv sa deti majú učiť zvládnuť základné motorické zručnosti a činnosti pomocou takých aktivít, ako sú zbieranie orieškov a malých kociek pomocou kuchynských klieští, navliekanie korálikov na šnúrku, valcovanie plastelíny a </w:t>
      </w:r>
      <w:r w:rsidR="00354402">
        <w:t>dokonca jej strihanie nož</w:t>
      </w:r>
      <w:r w:rsidRPr="00354402">
        <w:t>nicami. Plastelíne je celkom jedno, a</w:t>
      </w:r>
      <w:r w:rsidR="00354402">
        <w:t>ko ju deti strihajú. Deti ju môž</w:t>
      </w:r>
      <w:r w:rsidRPr="00354402">
        <w:t xml:space="preserve">u strihať ľubovoľným spôsobom a posilniť tak svaly svojich rúk a </w:t>
      </w:r>
      <w:r w:rsidR="00354402">
        <w:t>zároveň sa naučia pracovať s nož</w:t>
      </w:r>
      <w:r w:rsidRPr="00354402">
        <w:t>nicami. Keď sa dieťa stane trochu zručným, dovoľte mu strihať papier – ale len takým spôsobom, ktorý mu zaručí úspech. Pre deti v predškolskom veku predstavuje vystrihnutie ne</w:t>
      </w:r>
      <w:r w:rsidR="00354402">
        <w:t>jakého obrázku často príliš zložitú úlohu – nožnice sa môž</w:t>
      </w:r>
      <w:r w:rsidRPr="00354402">
        <w:t xml:space="preserve">u do papiera zachytiť a dieťa nie je schopné ďalej strihať. Lepším riešením </w:t>
      </w:r>
      <w:r w:rsidR="00354402">
        <w:t>je strihanie malých tenkých prúž</w:t>
      </w:r>
      <w:r w:rsidRPr="00354402">
        <w:t>kov papiera</w:t>
      </w:r>
      <w:r w:rsidR="00354402">
        <w:t xml:space="preserve"> - jedno </w:t>
      </w:r>
      <w:r w:rsidR="00354402">
        <w:lastRenderedPageBreak/>
        <w:t>strihnutie a dieťa prež</w:t>
      </w:r>
      <w:r w:rsidRPr="00354402">
        <w:t>ije pocit veľkého</w:t>
      </w:r>
      <w:r w:rsidR="00354402">
        <w:t xml:space="preserve"> úspechu. Pripravte dieťaťu množ</w:t>
      </w:r>
      <w:r w:rsidRPr="00354402">
        <w:t>stvo tenkých pásikov papiera rôzne</w:t>
      </w:r>
      <w:r w:rsidR="00354402">
        <w:t>j farby a škatuľu, do ktorej môž</w:t>
      </w:r>
      <w:r w:rsidRPr="00354402">
        <w:t>e postrihané papieriky vkladať. Potom mu dovoľte nastrihané kúsky pap</w:t>
      </w:r>
      <w:r w:rsidR="00354402">
        <w:t>iera nalepiť na papierovú podlož</w:t>
      </w:r>
      <w:r w:rsidRPr="00354402">
        <w:t xml:space="preserve">ku a zavesiť si svoj výtvor na stenu. Rovnako dobrým materiálom na nácvik strihania je klbko priadze. </w:t>
      </w:r>
    </w:p>
    <w:p w:rsidR="00B61507" w:rsidRPr="00354402" w:rsidRDefault="00B61507" w:rsidP="00C41B58">
      <w:pPr>
        <w:pStyle w:val="Default"/>
        <w:spacing w:after="240"/>
        <w:jc w:val="both"/>
      </w:pPr>
      <w:r w:rsidRPr="00354402">
        <w:rPr>
          <w:b/>
          <w:bCs/>
        </w:rPr>
        <w:t xml:space="preserve">Tajomstvo č. 3 </w:t>
      </w:r>
    </w:p>
    <w:p w:rsidR="00B61507" w:rsidRPr="00354402" w:rsidRDefault="00B61507" w:rsidP="00C41B58">
      <w:pPr>
        <w:pStyle w:val="Default"/>
        <w:spacing w:after="240"/>
        <w:jc w:val="both"/>
      </w:pPr>
      <w:r w:rsidRPr="00354402">
        <w:rPr>
          <w:b/>
          <w:bCs/>
          <w:i/>
          <w:iCs/>
        </w:rPr>
        <w:t xml:space="preserve">„Správny denný režim a pevný čas pre prirodzený odpočinok sú veľmi dôležité“ </w:t>
      </w:r>
    </w:p>
    <w:p w:rsidR="00B61507" w:rsidRPr="00354402" w:rsidRDefault="00354402" w:rsidP="00C41B58">
      <w:pPr>
        <w:pStyle w:val="Default"/>
        <w:spacing w:after="240"/>
        <w:jc w:val="both"/>
      </w:pPr>
      <w:r>
        <w:t>Možno pokladáte za zázrak, ž</w:t>
      </w:r>
      <w:r w:rsidR="00B61507" w:rsidRPr="00354402">
        <w:t>e vaše dieťa si v materskej škole poobede posp</w:t>
      </w:r>
      <w:r>
        <w:t>í so skupinou iných detí, pretož</w:t>
      </w:r>
      <w:r w:rsidR="00B61507" w:rsidRPr="00354402">
        <w:t>e doma vo svo</w:t>
      </w:r>
      <w:r>
        <w:t>jej pohodlnej posteli to nedokáž</w:t>
      </w:r>
      <w:r w:rsidR="00B61507" w:rsidRPr="00354402">
        <w:t xml:space="preserve">e. Materské školy majú výhodu oproti rodine. Dieťa je v skupine iných detí, ktoré </w:t>
      </w:r>
      <w:r>
        <w:t>vykonávajú rovnakú činnosť, takž</w:t>
      </w:r>
      <w:r w:rsidR="00B61507" w:rsidRPr="00354402">
        <w:t>e je to jednoduchšie – dieťa sa riadi vôľou skupiny. A a</w:t>
      </w:r>
      <w:r>
        <w:t>j keď si nemôž</w:t>
      </w:r>
      <w:r w:rsidR="00B61507" w:rsidRPr="00354402">
        <w:t>ete doniesť dennodenne domov skupinu desiatich trojročných detí, aby si spoločne poobede zdriemli, existujú aj iné riešenia. Deťom doprajte najskôr minimál</w:t>
      </w:r>
      <w:r>
        <w:t>ne pol hodinku na relaxáciu a až potom im umož</w:t>
      </w:r>
      <w:r w:rsidR="00B61507" w:rsidRPr="00354402">
        <w:t>nite, aby si zdriemli. Buďte pritom opatrní a nevykonávajte s deťmi takú činnosť, do ktorej by</w:t>
      </w:r>
      <w:r>
        <w:t xml:space="preserve"> sa priveľmi pred spánkom pohrúž</w:t>
      </w:r>
      <w:r w:rsidR="00B61507" w:rsidRPr="00354402">
        <w:t xml:space="preserve">ili a nechceli </w:t>
      </w:r>
      <w:r>
        <w:t>ju prerušiť. Mohlo by sa stať, ž</w:t>
      </w:r>
      <w:r w:rsidR="00B61507" w:rsidRPr="00354402">
        <w:t>e by odmietli ísť spať. Ďalším krokom je vytvoriť z týchto činností dennú rutinu, systém odpočívania fungujúci na nasledovnom princípe: ten istý čas, tá istá hudba, tá istá posteľ a tie isté očakávania: ticho, alebo spánok. Obmedzenie fakto</w:t>
      </w:r>
      <w:r>
        <w:t>rov, ktoré dieťa rozptyľujú, môže tiež</w:t>
      </w:r>
      <w:r w:rsidR="00B61507" w:rsidRPr="00354402">
        <w:t xml:space="preserve"> pomôcť, počúvanie relaxačnej hudby potlačí hluk vonkajšieho prostredia. </w:t>
      </w:r>
    </w:p>
    <w:p w:rsidR="00B61507" w:rsidRPr="00354402" w:rsidRDefault="00B61507" w:rsidP="00C41B58">
      <w:pPr>
        <w:pStyle w:val="Default"/>
        <w:spacing w:after="240"/>
        <w:jc w:val="both"/>
      </w:pPr>
      <w:r w:rsidRPr="00354402">
        <w:rPr>
          <w:b/>
          <w:bCs/>
        </w:rPr>
        <w:t xml:space="preserve">Tajomstvo č. 4 </w:t>
      </w:r>
    </w:p>
    <w:p w:rsidR="00B61507" w:rsidRPr="00354402" w:rsidRDefault="00B61507" w:rsidP="00C41B58">
      <w:pPr>
        <w:pStyle w:val="Default"/>
        <w:spacing w:after="240"/>
        <w:jc w:val="both"/>
      </w:pPr>
      <w:r w:rsidRPr="00354402">
        <w:rPr>
          <w:b/>
          <w:bCs/>
          <w:i/>
          <w:iCs/>
        </w:rPr>
        <w:t xml:space="preserve">„Spôsob, akým veci hovoríte, je minimálne tak dôležitý ako to, čo hovoríte.“ </w:t>
      </w:r>
    </w:p>
    <w:p w:rsidR="00C73E10" w:rsidRPr="00354402" w:rsidRDefault="00B61507" w:rsidP="00C41B58">
      <w:pPr>
        <w:spacing w:after="240" w:line="240" w:lineRule="auto"/>
        <w:jc w:val="both"/>
        <w:rPr>
          <w:rFonts w:ascii="Times New Roman" w:hAnsi="Times New Roman" w:cs="Times New Roman"/>
          <w:sz w:val="24"/>
          <w:szCs w:val="24"/>
        </w:rPr>
      </w:pPr>
      <w:r w:rsidRPr="00354402">
        <w:rPr>
          <w:rFonts w:ascii="Times New Roman" w:hAnsi="Times New Roman" w:cs="Times New Roman"/>
          <w:sz w:val="24"/>
          <w:szCs w:val="24"/>
        </w:rPr>
        <w:t>Máte problém zaujať pozornosť vášho dieťaťa? V nijakom prípade nezvyšujte hlas. Deťom je jedno s akou hlasitosťou s nimi rozprávate. Učiteľky sa pokúšajú str</w:t>
      </w:r>
      <w:r w:rsidR="00354402">
        <w:rPr>
          <w:rFonts w:ascii="Times New Roman" w:hAnsi="Times New Roman" w:cs="Times New Roman"/>
          <w:sz w:val="24"/>
          <w:szCs w:val="24"/>
        </w:rPr>
        <w:t>iedať rôzne slovné taktiky, použ</w:t>
      </w:r>
      <w:r w:rsidRPr="00354402">
        <w:rPr>
          <w:rFonts w:ascii="Times New Roman" w:hAnsi="Times New Roman" w:cs="Times New Roman"/>
          <w:sz w:val="24"/>
          <w:szCs w:val="24"/>
        </w:rPr>
        <w:t xml:space="preserve">ívajú šepkanie, rôzne hlasy, spev alebo ústami vyslovujú slová bez zvuku, </w:t>
      </w:r>
      <w:r w:rsidR="00354402">
        <w:rPr>
          <w:rFonts w:ascii="Times New Roman" w:hAnsi="Times New Roman" w:cs="Times New Roman"/>
          <w:sz w:val="24"/>
          <w:szCs w:val="24"/>
        </w:rPr>
        <w:t>aby zaujali pozornosť detí. Použ</w:t>
      </w:r>
      <w:r w:rsidRPr="00354402">
        <w:rPr>
          <w:rFonts w:ascii="Times New Roman" w:hAnsi="Times New Roman" w:cs="Times New Roman"/>
          <w:sz w:val="24"/>
          <w:szCs w:val="24"/>
        </w:rPr>
        <w:t xml:space="preserve">ívajú i vizuálne pomôcky ako je výrazná mimika, gestikulácia - zdvihnú ruky, dotknú sa prstom svojho nosa a prosia deti, aby urobili to isté, keď budú </w:t>
      </w:r>
      <w:r w:rsidR="00354402">
        <w:rPr>
          <w:rFonts w:ascii="Times New Roman" w:hAnsi="Times New Roman" w:cs="Times New Roman"/>
          <w:sz w:val="24"/>
          <w:szCs w:val="24"/>
        </w:rPr>
        <w:t>ticho. Snaž</w:t>
      </w:r>
      <w:r w:rsidRPr="00354402">
        <w:rPr>
          <w:rFonts w:ascii="Times New Roman" w:hAnsi="Times New Roman" w:cs="Times New Roman"/>
          <w:sz w:val="24"/>
          <w:szCs w:val="24"/>
        </w:rPr>
        <w:t>te sa, aby pokyny, ktoré deťom dávate, boli krátke, zrozumiteľné a priamočiare.</w:t>
      </w:r>
    </w:p>
    <w:p w:rsidR="00B61507" w:rsidRPr="00354402" w:rsidRDefault="00B61507" w:rsidP="00C41B58">
      <w:pPr>
        <w:pStyle w:val="Default"/>
        <w:spacing w:after="240"/>
        <w:jc w:val="both"/>
      </w:pPr>
      <w:r w:rsidRPr="00354402">
        <w:rPr>
          <w:b/>
          <w:bCs/>
        </w:rPr>
        <w:t xml:space="preserve">Tajomstvo č. 5 </w:t>
      </w:r>
    </w:p>
    <w:p w:rsidR="00B61507" w:rsidRPr="00354402" w:rsidRDefault="00B61507" w:rsidP="00C41B58">
      <w:pPr>
        <w:pStyle w:val="Default"/>
        <w:spacing w:after="240"/>
        <w:jc w:val="both"/>
      </w:pPr>
      <w:r w:rsidRPr="00354402">
        <w:rPr>
          <w:b/>
          <w:bCs/>
          <w:i/>
          <w:iCs/>
        </w:rPr>
        <w:t xml:space="preserve">„Vaše dieťa sa chce obliekať samo.“ </w:t>
      </w:r>
    </w:p>
    <w:p w:rsidR="00B61507" w:rsidRPr="00354402" w:rsidRDefault="00C41B58" w:rsidP="00C41B5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Väčšina malých detí túž</w:t>
      </w:r>
      <w:r w:rsidR="00B61507" w:rsidRPr="00354402">
        <w:rPr>
          <w:rFonts w:ascii="Times New Roman" w:hAnsi="Times New Roman" w:cs="Times New Roman"/>
          <w:sz w:val="24"/>
          <w:szCs w:val="24"/>
        </w:rPr>
        <w:t>i po pocite nezávislosti, sebadôvery a úspechu a to prichádza i vo chvíli, keď sa dieťa d</w:t>
      </w:r>
      <w:r>
        <w:rPr>
          <w:rFonts w:ascii="Times New Roman" w:hAnsi="Times New Roman" w:cs="Times New Roman"/>
          <w:sz w:val="24"/>
          <w:szCs w:val="24"/>
        </w:rPr>
        <w:t>okáž</w:t>
      </w:r>
      <w:r w:rsidR="00B61507" w:rsidRPr="00354402">
        <w:rPr>
          <w:rFonts w:ascii="Times New Roman" w:hAnsi="Times New Roman" w:cs="Times New Roman"/>
          <w:sz w:val="24"/>
          <w:szCs w:val="24"/>
        </w:rPr>
        <w:t>e obliecť samo. Ak mu to chcete uľahčiť, zamyslite sa pri kúpe šiat nad tým, na akom stupni vývoja sa vaše dieťa nachádza. Napríklad, trojročné dieťa sa určite neoblečie tak šikovne do riflí so zipsom a gombíkmi ako napríklad do teplákov. Potom vymyslite vlastný spôsob, ako dieťaťu pomôcť v samostatnom obliekaní. Ďalšou fintou je označenie šiat, aby dieťa vedelo rozlíšiť, ktorá je predná a ktorá</w:t>
      </w:r>
      <w:r>
        <w:rPr>
          <w:rFonts w:ascii="Times New Roman" w:hAnsi="Times New Roman" w:cs="Times New Roman"/>
          <w:sz w:val="24"/>
          <w:szCs w:val="24"/>
        </w:rPr>
        <w:t xml:space="preserve"> zadná strana oblečenia. Taktiež môž</w:t>
      </w:r>
      <w:r w:rsidR="00B61507" w:rsidRPr="00354402">
        <w:rPr>
          <w:rFonts w:ascii="Times New Roman" w:hAnsi="Times New Roman" w:cs="Times New Roman"/>
          <w:sz w:val="24"/>
          <w:szCs w:val="24"/>
        </w:rPr>
        <w:t>ete označiť jednu topánočku hviezdičkou, bodkou, alebo malou samolepkou a naučiť dieťa, aby si označenú topánočku obúvalo stále na tú istú nohu. Alebo sa opýtajte svojho dieťaťa, či sa jeho topánky na seba hnevajú ak má topánky obuté n</w:t>
      </w:r>
      <w:r>
        <w:rPr>
          <w:rFonts w:ascii="Times New Roman" w:hAnsi="Times New Roman" w:cs="Times New Roman"/>
          <w:sz w:val="24"/>
          <w:szCs w:val="24"/>
        </w:rPr>
        <w:t>esprávne, ak je obuté správne, ž</w:t>
      </w:r>
      <w:r w:rsidR="00B61507" w:rsidRPr="00354402">
        <w:rPr>
          <w:rFonts w:ascii="Times New Roman" w:hAnsi="Times New Roman" w:cs="Times New Roman"/>
          <w:sz w:val="24"/>
          <w:szCs w:val="24"/>
        </w:rPr>
        <w:t xml:space="preserve">e či topánky budú jedna druhú bozkať - dotýkať sa jedna druhej. Aby ste naučili svoje dieťa narábať so zipsom a gombíkmi, nechajte ho, aby si to vyskúšalo na niekom inom – bude </w:t>
      </w:r>
      <w:r>
        <w:rPr>
          <w:rFonts w:ascii="Times New Roman" w:hAnsi="Times New Roman" w:cs="Times New Roman"/>
          <w:sz w:val="24"/>
          <w:szCs w:val="24"/>
        </w:rPr>
        <w:t>lepšie vidieť, čo robí. Je dôlež</w:t>
      </w:r>
      <w:r w:rsidR="00B61507" w:rsidRPr="00354402">
        <w:rPr>
          <w:rFonts w:ascii="Times New Roman" w:hAnsi="Times New Roman" w:cs="Times New Roman"/>
          <w:sz w:val="24"/>
          <w:szCs w:val="24"/>
        </w:rPr>
        <w:t>ité aby sa to robilo so skutočným oblečením</w:t>
      </w:r>
      <w:r>
        <w:rPr>
          <w:rFonts w:ascii="Times New Roman" w:hAnsi="Times New Roman" w:cs="Times New Roman"/>
          <w:sz w:val="24"/>
          <w:szCs w:val="24"/>
        </w:rPr>
        <w:t xml:space="preserve"> – dievčenské šaty sú oveľa zlož</w:t>
      </w:r>
      <w:r w:rsidR="00B61507" w:rsidRPr="00354402">
        <w:rPr>
          <w:rFonts w:ascii="Times New Roman" w:hAnsi="Times New Roman" w:cs="Times New Roman"/>
          <w:sz w:val="24"/>
          <w:szCs w:val="24"/>
        </w:rPr>
        <w:t xml:space="preserve">itejšie ako šaty bábiky. Dovoľme vašim deťom, aby obliekali </w:t>
      </w:r>
      <w:r w:rsidR="00B61507" w:rsidRPr="00354402">
        <w:rPr>
          <w:rFonts w:ascii="Times New Roman" w:hAnsi="Times New Roman" w:cs="Times New Roman"/>
          <w:sz w:val="24"/>
          <w:szCs w:val="24"/>
        </w:rPr>
        <w:lastRenderedPageBreak/>
        <w:t>veľkých plyšových medveďov do svojich šato</w:t>
      </w:r>
      <w:r>
        <w:rPr>
          <w:rFonts w:ascii="Times New Roman" w:hAnsi="Times New Roman" w:cs="Times New Roman"/>
          <w:sz w:val="24"/>
          <w:szCs w:val="24"/>
        </w:rPr>
        <w:t>čiek. A dajte svojmu dieťaťu mož</w:t>
      </w:r>
      <w:r w:rsidR="00B61507" w:rsidRPr="00354402">
        <w:rPr>
          <w:rFonts w:ascii="Times New Roman" w:hAnsi="Times New Roman" w:cs="Times New Roman"/>
          <w:sz w:val="24"/>
          <w:szCs w:val="24"/>
        </w:rPr>
        <w:t>nosť, aby mohlo dotiahnuť zips na kabáte potom, čo mu ho zapnete, dodáte mu tým pocit úspechu.</w:t>
      </w:r>
    </w:p>
    <w:p w:rsidR="00B61507" w:rsidRPr="00354402" w:rsidRDefault="00B61507" w:rsidP="00C41B58">
      <w:pPr>
        <w:pStyle w:val="Default"/>
        <w:spacing w:after="240"/>
        <w:jc w:val="both"/>
      </w:pPr>
      <w:r w:rsidRPr="00354402">
        <w:rPr>
          <w:b/>
          <w:bCs/>
        </w:rPr>
        <w:t xml:space="preserve">Tajomstvo č. 6 </w:t>
      </w:r>
    </w:p>
    <w:p w:rsidR="00B61507" w:rsidRPr="00354402" w:rsidRDefault="00B61507" w:rsidP="00C41B58">
      <w:pPr>
        <w:pStyle w:val="Default"/>
        <w:spacing w:after="240"/>
        <w:jc w:val="both"/>
      </w:pPr>
      <w:r w:rsidRPr="00354402">
        <w:rPr>
          <w:b/>
          <w:bCs/>
          <w:i/>
          <w:iCs/>
        </w:rPr>
        <w:t xml:space="preserve">„Dobré skutky a spravodlivé podelenie sa nemusí byť traumatizujúce“ </w:t>
      </w:r>
    </w:p>
    <w:p w:rsidR="00B61507" w:rsidRPr="00354402" w:rsidRDefault="00C41B58" w:rsidP="00C41B58">
      <w:pPr>
        <w:pStyle w:val="Default"/>
        <w:spacing w:after="240"/>
        <w:jc w:val="both"/>
      </w:pPr>
      <w:r>
        <w:t>Dospelý človek vie, ž</w:t>
      </w:r>
      <w:r w:rsidR="00B61507" w:rsidRPr="00354402">
        <w:t>e niekedy jednoducho musí stáť v rade a na n</w:t>
      </w:r>
      <w:r>
        <w:t>iečo čakať. Je s tým zmierený až</w:t>
      </w:r>
      <w:r w:rsidR="00B61507" w:rsidRPr="00354402">
        <w:t xml:space="preserve"> do chvíle, kým sa niekto pred neho nepostaví a nepredbehne ho. Deti majú rovnaké očakávania spravodlivosti, čestnosti a poctivosti. Väčšina detí sa spravodlivo podelí a bude robiť dobré skutky tak dlho, kým je systém spravodlivý. Keď sa dve deti hádajú o jednu a tú istú ve</w:t>
      </w:r>
      <w:r>
        <w:t>c, pohovoríme si s nimi o tom, ž</w:t>
      </w:r>
      <w:r w:rsidR="00B61507" w:rsidRPr="00354402">
        <w:t>e bitkou problém nevyriešia. Po bitke príde len plač a pocity hnevu. Povieme dieťaťu, ktoré je najviac rozčúlené: Dovoľ, aby som si teraz vypočula Janka a potom si vypočuje</w:t>
      </w:r>
      <w:r>
        <w:t>m teba. Ono hneď stíchne, pretože teraz vie, ž</w:t>
      </w:r>
      <w:r w:rsidR="00B61507" w:rsidRPr="00354402">
        <w:t>e si vypočujem obe strany. Kým príde rad na neho, trochu sa</w:t>
      </w:r>
      <w:r>
        <w:t xml:space="preserve"> upokojí. Učiteľka sa potom snaž</w:t>
      </w:r>
      <w:r w:rsidR="00B61507" w:rsidRPr="00354402">
        <w:t>í presvedčiť deti, aby si v budúcnosti pekne hračku vypýtali, alebo ju nechal</w:t>
      </w:r>
      <w:r>
        <w:t>i inému dieťaťu, keď sa s ňou už</w:t>
      </w:r>
      <w:r w:rsidR="00B61507" w:rsidRPr="00354402">
        <w:t xml:space="preserve"> dohrali. Vraj v siedmich z desiatich prípadov to deti urobia presne tak. A</w:t>
      </w:r>
      <w:r>
        <w:t>k tento prístup nefunguje, pomôž</w:t>
      </w:r>
      <w:r w:rsidR="00B61507" w:rsidRPr="00354402">
        <w:t xml:space="preserve">e vytvorený oficiálny postup pre spravodlivú výmenu hračiek medzi deťmi. Deťom, ktoré čakajú na obľúbenú hračku, stanovte presný časový interval medzi dvoma výmenami. Je to lepšie, ako povedať deťom – počkaj, neskôr, alebo o malú chvíľku príde na teba rad. Tieto metódy majú u detí úspech, ak pre stanovenie tohto času na hranie </w:t>
      </w:r>
      <w:r>
        <w:t>použ</w:t>
      </w:r>
      <w:r w:rsidR="00B61507" w:rsidRPr="00354402">
        <w:t xml:space="preserve">ívame malé presýpacie hodiny. </w:t>
      </w:r>
    </w:p>
    <w:p w:rsidR="00B61507" w:rsidRPr="00354402" w:rsidRDefault="00B61507" w:rsidP="00C41B58">
      <w:pPr>
        <w:pStyle w:val="Default"/>
        <w:spacing w:after="240"/>
        <w:jc w:val="both"/>
      </w:pPr>
      <w:r w:rsidRPr="00354402">
        <w:rPr>
          <w:b/>
          <w:bCs/>
        </w:rPr>
        <w:t xml:space="preserve">Tajomstvo č. 7 </w:t>
      </w:r>
    </w:p>
    <w:p w:rsidR="00B61507" w:rsidRPr="00354402" w:rsidRDefault="00B61507" w:rsidP="00C41B58">
      <w:pPr>
        <w:pStyle w:val="Default"/>
        <w:spacing w:after="240"/>
        <w:jc w:val="both"/>
      </w:pPr>
      <w:r w:rsidRPr="00354402">
        <w:rPr>
          <w:b/>
          <w:bCs/>
        </w:rPr>
        <w:t>„Ak chcete dieťa niečo naučiť, hrajte sa.</w:t>
      </w:r>
      <w:r w:rsidRPr="00354402">
        <w:t xml:space="preserve">“ </w:t>
      </w:r>
    </w:p>
    <w:p w:rsidR="00B61507" w:rsidRPr="00354402" w:rsidRDefault="00C41B58" w:rsidP="00C41B58">
      <w:pPr>
        <w:pStyle w:val="Default"/>
        <w:spacing w:after="240"/>
        <w:jc w:val="both"/>
      </w:pPr>
      <w:r>
        <w:t>Dúfame, ž</w:t>
      </w:r>
      <w:r w:rsidR="00B61507" w:rsidRPr="00354402">
        <w:t>e keď prídu</w:t>
      </w:r>
      <w:r>
        <w:t xml:space="preserve"> deti zo školy domov, povedia, že bola veľká „</w:t>
      </w:r>
      <w:proofErr w:type="spellStart"/>
      <w:r>
        <w:t>sranda</w:t>
      </w:r>
      <w:proofErr w:type="spellEnd"/>
      <w:r>
        <w:t>“, že sa hráme celý deň, pretož</w:t>
      </w:r>
      <w:r w:rsidR="00B61507" w:rsidRPr="00354402">
        <w:t>e hra je spôsob, akým sa deti učia. Všetko robíme zábavnou formou, nie mechan</w:t>
      </w:r>
      <w:r>
        <w:t>ickým učením. Je jednoduché použ</w:t>
      </w:r>
      <w:r w:rsidR="00B61507" w:rsidRPr="00354402">
        <w:t xml:space="preserve">ívať písmenká v projektoch a hrách. Odfotíme alebo vystrihneme obrázky predmetov, čo sa začínajú na určité písmeno alebo hľadáme skupiny s jedným, dvomi alebo tromi predmetmi na obrázku a spočítame ich, potom nalepujeme na výkresy a vyrobíme z nich knihy. </w:t>
      </w:r>
    </w:p>
    <w:p w:rsidR="00B61507" w:rsidRPr="00C41B58" w:rsidRDefault="00B61507" w:rsidP="00C41B58">
      <w:pPr>
        <w:pStyle w:val="Default"/>
        <w:rPr>
          <w:b/>
          <w:bCs/>
        </w:rPr>
      </w:pPr>
      <w:r w:rsidRPr="00C41B58">
        <w:rPr>
          <w:b/>
          <w:bCs/>
        </w:rPr>
        <w:t>„Ale najväčším tajomstvom, prečo sa vaše dieťa môže uvoľniť, tešiť i učiť sa nové veci, je v prvom rade to, že má svoju tajnú zbraň - že Vás úprimne ľúbi a má vašu bezpodmienečnú lásku.“</w:t>
      </w:r>
    </w:p>
    <w:p w:rsidR="00B61507" w:rsidRPr="00C41B58" w:rsidRDefault="00B61507" w:rsidP="00C41B58">
      <w:pPr>
        <w:spacing w:line="240" w:lineRule="auto"/>
        <w:rPr>
          <w:rFonts w:ascii="Times New Roman" w:hAnsi="Times New Roman" w:cs="Times New Roman"/>
          <w:sz w:val="24"/>
          <w:szCs w:val="24"/>
        </w:rPr>
      </w:pPr>
    </w:p>
    <w:sectPr w:rsidR="00B61507" w:rsidRPr="00C41B58" w:rsidSect="00C73E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B61507"/>
    <w:rsid w:val="00354402"/>
    <w:rsid w:val="00B61507"/>
    <w:rsid w:val="00C41B58"/>
    <w:rsid w:val="00C73E1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73E1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615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1329</Words>
  <Characters>7576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Novak</cp:lastModifiedBy>
  <cp:revision>4</cp:revision>
  <dcterms:created xsi:type="dcterms:W3CDTF">2020-05-03T10:12:00Z</dcterms:created>
  <dcterms:modified xsi:type="dcterms:W3CDTF">2020-05-03T10:30:00Z</dcterms:modified>
</cp:coreProperties>
</file>